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0C" w:rsidRDefault="00E1650C"/>
    <w:tbl>
      <w:tblPr>
        <w:tblW w:w="1085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253"/>
        <w:gridCol w:w="1867"/>
        <w:gridCol w:w="4731"/>
      </w:tblGrid>
      <w:tr w:rsidR="00F93B8E" w:rsidRPr="000079EE">
        <w:trPr>
          <w:trHeight w:val="1640"/>
        </w:trPr>
        <w:tc>
          <w:tcPr>
            <w:tcW w:w="42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3F08E4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F08E4">
              <w:rPr>
                <w:rFonts w:ascii="Times New Roman" w:hAnsi="Times New Roman"/>
                <w:sz w:val="28"/>
                <w:szCs w:val="28"/>
              </w:rPr>
              <w:t xml:space="preserve">Башҡортостан Республикаһы </w:t>
            </w:r>
            <w:proofErr w:type="spellStart"/>
            <w:r w:rsidRPr="003F08E4">
              <w:rPr>
                <w:rFonts w:ascii="Times New Roman" w:hAnsi="Times New Roman"/>
                <w:sz w:val="28"/>
                <w:szCs w:val="28"/>
                <w:lang w:val="ru-RU"/>
              </w:rPr>
              <w:t>Балтас</w:t>
            </w:r>
            <w:proofErr w:type="spellEnd"/>
            <w:r w:rsidRPr="003F08E4">
              <w:rPr>
                <w:rFonts w:ascii="Times New Roman" w:hAnsi="Times New Roman"/>
                <w:sz w:val="28"/>
                <w:szCs w:val="28"/>
              </w:rPr>
              <w:t xml:space="preserve"> районы </w:t>
            </w:r>
          </w:p>
          <w:p w:rsidR="005526FC" w:rsidRPr="003F08E4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F08E4">
              <w:rPr>
                <w:rFonts w:ascii="Times New Roman" w:hAnsi="Times New Roman"/>
                <w:sz w:val="28"/>
                <w:szCs w:val="28"/>
              </w:rPr>
              <w:t xml:space="preserve">муниципаль районының </w:t>
            </w:r>
          </w:p>
          <w:p w:rsidR="00F93B8E" w:rsidRPr="003F08E4" w:rsidRDefault="00F93B8E" w:rsidP="00483B8A">
            <w:pPr>
              <w:pStyle w:val="a4"/>
              <w:ind w:left="-108" w:right="-175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3F08E4">
              <w:rPr>
                <w:rFonts w:ascii="Times New Roman" w:hAnsi="Times New Roman"/>
                <w:sz w:val="28"/>
                <w:szCs w:val="28"/>
                <w:lang w:val="ru-RU"/>
              </w:rPr>
              <w:t>Бо</w:t>
            </w:r>
            <w:r w:rsidR="003F08E4" w:rsidRPr="003F08E4">
              <w:rPr>
                <w:rFonts w:ascii="Times New Roman" w:hAnsi="Times New Roman"/>
                <w:sz w:val="28"/>
                <w:szCs w:val="28"/>
                <w:lang w:val="ru-RU"/>
              </w:rPr>
              <w:t>гз</w:t>
            </w:r>
            <w:r w:rsidRPr="003F08E4">
              <w:rPr>
                <w:rFonts w:ascii="Times New Roman" w:hAnsi="Times New Roman"/>
                <w:sz w:val="28"/>
                <w:szCs w:val="28"/>
                <w:lang w:val="ru-RU"/>
              </w:rPr>
              <w:t>ан</w:t>
            </w:r>
            <w:proofErr w:type="spellEnd"/>
            <w:r w:rsidRPr="003F08E4">
              <w:rPr>
                <w:rFonts w:ascii="Times New Roman" w:hAnsi="Times New Roman"/>
                <w:sz w:val="28"/>
                <w:szCs w:val="28"/>
              </w:rPr>
              <w:t xml:space="preserve"> ауыл </w:t>
            </w:r>
            <w:r w:rsidRPr="003F08E4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3F08E4">
              <w:rPr>
                <w:rFonts w:ascii="Times New Roman" w:hAnsi="Times New Roman"/>
                <w:sz w:val="28"/>
                <w:szCs w:val="28"/>
              </w:rPr>
              <w:t xml:space="preserve">оветы </w:t>
            </w:r>
          </w:p>
          <w:p w:rsidR="00F93B8E" w:rsidRPr="003F08E4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F08E4">
              <w:rPr>
                <w:rFonts w:ascii="Times New Roman" w:hAnsi="Times New Roman"/>
                <w:sz w:val="28"/>
                <w:szCs w:val="28"/>
              </w:rPr>
              <w:t xml:space="preserve">ауыл </w:t>
            </w:r>
            <w:proofErr w:type="spellStart"/>
            <w:r w:rsidR="005526FC" w:rsidRPr="003F08E4">
              <w:rPr>
                <w:rFonts w:ascii="Times New Roman" w:hAnsi="Times New Roman"/>
                <w:sz w:val="28"/>
                <w:szCs w:val="28"/>
                <w:lang w:val="ru-RU"/>
              </w:rPr>
              <w:t>хакими</w:t>
            </w:r>
            <w:r w:rsidR="003F08E4" w:rsidRPr="003F08E4">
              <w:rPr>
                <w:rFonts w:ascii="Times New Roman" w:hAnsi="Times New Roman"/>
                <w:sz w:val="28"/>
                <w:szCs w:val="28"/>
                <w:lang w:val="ru-RU"/>
              </w:rPr>
              <w:t>я</w:t>
            </w:r>
            <w:r w:rsidR="005526FC" w:rsidRPr="003F08E4">
              <w:rPr>
                <w:rFonts w:ascii="Times New Roman" w:hAnsi="Times New Roman"/>
                <w:sz w:val="28"/>
                <w:szCs w:val="28"/>
                <w:lang w:val="ru-RU"/>
              </w:rPr>
              <w:t>те</w:t>
            </w:r>
            <w:proofErr w:type="spellEnd"/>
          </w:p>
          <w:p w:rsidR="00F93B8E" w:rsidRPr="00D16E11" w:rsidRDefault="00F93B8E" w:rsidP="00D16E11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16E11" w:rsidRDefault="00D16E11">
            <w:pPr>
              <w:jc w:val="center"/>
              <w:rPr>
                <w:rFonts w:ascii="Bookman Old Style" w:hAnsi="Bookman Old Style"/>
                <w:lang w:val="be-BY"/>
              </w:rPr>
            </w:pPr>
          </w:p>
          <w:p w:rsidR="00F93B8E" w:rsidRPr="00D16E11" w:rsidRDefault="00D1393A" w:rsidP="00D16E11">
            <w:pPr>
              <w:rPr>
                <w:rFonts w:ascii="Bookman Old Style" w:hAnsi="Bookman Old Style"/>
                <w:lang w:val="be-BY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1028700" cy="10287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5526FC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Администрация</w:t>
            </w:r>
          </w:p>
          <w:p w:rsidR="00483B8A" w:rsidRDefault="00F93B8E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F93B8E" w:rsidRPr="00483B8A" w:rsidRDefault="00F93B8E" w:rsidP="00483B8A">
            <w:pPr>
              <w:pStyle w:val="a4"/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Богдановский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Балтачевский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F93B8E" w:rsidRPr="000079EE" w:rsidRDefault="00F93B8E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</w:tbl>
    <w:p w:rsidR="00E21C11" w:rsidRPr="005526FC" w:rsidRDefault="00F93B8E" w:rsidP="00A613A9">
      <w:pPr>
        <w:pStyle w:val="a3"/>
        <w:spacing w:line="360" w:lineRule="auto"/>
        <w:jc w:val="center"/>
        <w:rPr>
          <w:b/>
          <w:szCs w:val="28"/>
        </w:rPr>
      </w:pP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="003F08E4" w:rsidRPr="003F08E4">
        <w:rPr>
          <w:b/>
          <w:lang w:val="be-BY"/>
        </w:rPr>
        <w:t>К</w:t>
      </w:r>
      <w:r w:rsidRPr="003F08E4">
        <w:rPr>
          <w:b/>
          <w:szCs w:val="28"/>
          <w:lang w:val="be-BY"/>
        </w:rPr>
        <w:t xml:space="preserve">АРАР           </w:t>
      </w:r>
      <w:r w:rsidRPr="005526FC">
        <w:rPr>
          <w:b/>
          <w:szCs w:val="28"/>
          <w:lang w:val="be-BY"/>
        </w:rPr>
        <w:t xml:space="preserve">              </w:t>
      </w:r>
      <w:r w:rsidR="00767BEA" w:rsidRPr="005526FC">
        <w:rPr>
          <w:b/>
          <w:szCs w:val="28"/>
          <w:lang w:val="be-BY"/>
        </w:rPr>
        <w:tab/>
        <w:t xml:space="preserve">                     </w:t>
      </w:r>
      <w:r w:rsidR="004A7EBB" w:rsidRPr="005526FC">
        <w:rPr>
          <w:b/>
          <w:szCs w:val="28"/>
          <w:lang w:val="be-BY"/>
        </w:rPr>
        <w:t xml:space="preserve">  </w:t>
      </w:r>
      <w:r w:rsidR="005526FC">
        <w:rPr>
          <w:b/>
          <w:szCs w:val="28"/>
          <w:lang w:val="be-BY"/>
        </w:rPr>
        <w:t xml:space="preserve">                    </w:t>
      </w:r>
      <w:r w:rsidR="004A7EBB" w:rsidRPr="005526FC">
        <w:rPr>
          <w:b/>
          <w:szCs w:val="28"/>
          <w:lang w:val="be-BY"/>
        </w:rPr>
        <w:t xml:space="preserve"> </w:t>
      </w:r>
      <w:r w:rsidRPr="005526FC">
        <w:rPr>
          <w:b/>
          <w:szCs w:val="28"/>
        </w:rPr>
        <w:t>ПОСТАНОВЛЕНИЕ</w:t>
      </w:r>
    </w:p>
    <w:p w:rsidR="009F0F04" w:rsidRDefault="00860685" w:rsidP="006C2E91">
      <w:pPr>
        <w:widowControl w:val="0"/>
        <w:jc w:val="center"/>
        <w:rPr>
          <w:b/>
          <w:szCs w:val="28"/>
        </w:rPr>
      </w:pPr>
      <w:r>
        <w:rPr>
          <w:b/>
          <w:szCs w:val="28"/>
          <w:lang w:val="be-BY"/>
        </w:rPr>
        <w:t>18</w:t>
      </w:r>
      <w:r w:rsidR="00720647">
        <w:rPr>
          <w:b/>
          <w:szCs w:val="28"/>
          <w:lang w:val="be-BY"/>
        </w:rPr>
        <w:t xml:space="preserve"> </w:t>
      </w:r>
      <w:r w:rsidR="000020D3">
        <w:rPr>
          <w:b/>
          <w:szCs w:val="28"/>
          <w:lang w:val="be-BY"/>
        </w:rPr>
        <w:t>апрель</w:t>
      </w:r>
      <w:r w:rsidR="00720647" w:rsidRPr="00EB6A05">
        <w:rPr>
          <w:b/>
          <w:szCs w:val="28"/>
          <w:lang w:val="be-BY"/>
        </w:rPr>
        <w:t xml:space="preserve">  </w:t>
      </w:r>
      <w:r w:rsidR="00720647">
        <w:rPr>
          <w:b/>
          <w:szCs w:val="28"/>
          <w:lang w:val="be-BY"/>
        </w:rPr>
        <w:t>2025</w:t>
      </w:r>
      <w:r w:rsidR="00720647" w:rsidRPr="00EB6A05">
        <w:rPr>
          <w:b/>
          <w:szCs w:val="28"/>
          <w:lang w:val="be-BY"/>
        </w:rPr>
        <w:t xml:space="preserve">й.                             </w:t>
      </w:r>
      <w:r>
        <w:rPr>
          <w:b/>
          <w:szCs w:val="28"/>
          <w:lang w:val="be-BY"/>
        </w:rPr>
        <w:t xml:space="preserve">     №18</w:t>
      </w:r>
      <w:r w:rsidR="00720647" w:rsidRPr="00EB6A05">
        <w:rPr>
          <w:b/>
          <w:szCs w:val="28"/>
          <w:lang w:val="be-BY"/>
        </w:rPr>
        <w:t xml:space="preserve">         </w:t>
      </w:r>
      <w:r w:rsidR="00720647">
        <w:rPr>
          <w:b/>
          <w:szCs w:val="28"/>
          <w:lang w:val="be-BY"/>
        </w:rPr>
        <w:t xml:space="preserve">            </w:t>
      </w:r>
      <w:r>
        <w:rPr>
          <w:b/>
          <w:szCs w:val="28"/>
          <w:lang w:val="be-BY"/>
        </w:rPr>
        <w:t>18</w:t>
      </w:r>
      <w:r w:rsidR="00720647" w:rsidRPr="00EB6A05">
        <w:rPr>
          <w:b/>
          <w:szCs w:val="28"/>
          <w:lang w:val="be-BY"/>
        </w:rPr>
        <w:t xml:space="preserve">  </w:t>
      </w:r>
      <w:r w:rsidR="000020D3">
        <w:rPr>
          <w:b/>
          <w:szCs w:val="28"/>
          <w:lang w:val="be-BY"/>
        </w:rPr>
        <w:t>апреля</w:t>
      </w:r>
      <w:r w:rsidR="00720647">
        <w:rPr>
          <w:b/>
          <w:szCs w:val="28"/>
          <w:lang w:val="be-BY"/>
        </w:rPr>
        <w:t xml:space="preserve"> 2025</w:t>
      </w:r>
      <w:r w:rsidR="00720647" w:rsidRPr="00EB6A05">
        <w:rPr>
          <w:b/>
          <w:szCs w:val="28"/>
          <w:lang w:val="be-BY"/>
        </w:rPr>
        <w:t>г.</w:t>
      </w:r>
      <w:r w:rsidR="00720647" w:rsidRPr="00EB6A05">
        <w:rPr>
          <w:b/>
          <w:szCs w:val="28"/>
        </w:rPr>
        <w:t xml:space="preserve">   </w:t>
      </w:r>
    </w:p>
    <w:p w:rsidR="00720647" w:rsidRDefault="00720647" w:rsidP="006C2E91">
      <w:pPr>
        <w:widowControl w:val="0"/>
        <w:jc w:val="center"/>
        <w:rPr>
          <w:b/>
          <w:szCs w:val="28"/>
        </w:rPr>
      </w:pPr>
    </w:p>
    <w:p w:rsidR="00B1226A" w:rsidRPr="00860685" w:rsidRDefault="00B1226A" w:rsidP="00B1226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60685">
        <w:rPr>
          <w:rFonts w:ascii="Times New Roman" w:hAnsi="Times New Roman" w:cs="Times New Roman"/>
          <w:sz w:val="28"/>
          <w:szCs w:val="28"/>
        </w:rPr>
        <w:t xml:space="preserve">Об утверждении общих требований к регламенту </w:t>
      </w:r>
      <w:proofErr w:type="gramStart"/>
      <w:r w:rsidRPr="00860685">
        <w:rPr>
          <w:rFonts w:ascii="Times New Roman" w:hAnsi="Times New Roman" w:cs="Times New Roman"/>
          <w:sz w:val="28"/>
          <w:szCs w:val="28"/>
        </w:rPr>
        <w:t>реализации полномочий администратора  доходов бюджета</w:t>
      </w:r>
      <w:proofErr w:type="gramEnd"/>
      <w:r w:rsidRPr="00860685">
        <w:rPr>
          <w:rFonts w:ascii="Times New Roman" w:hAnsi="Times New Roman" w:cs="Times New Roman"/>
          <w:sz w:val="28"/>
          <w:szCs w:val="28"/>
        </w:rPr>
        <w:t xml:space="preserve"> по взысканию дебиторской задолженности по платежам в бюджет, пеням и штрафам по ним</w:t>
      </w:r>
    </w:p>
    <w:p w:rsidR="00B1226A" w:rsidRPr="00860685" w:rsidRDefault="00B1226A" w:rsidP="00B1226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60685" w:rsidRPr="00E02283" w:rsidRDefault="00B1226A" w:rsidP="00E02283">
      <w:pPr>
        <w:pStyle w:val="a4"/>
        <w:ind w:firstLine="708"/>
        <w:jc w:val="both"/>
        <w:rPr>
          <w:rFonts w:ascii="Times New Roman" w:hAnsi="Times New Roman"/>
          <w:b w:val="0"/>
          <w:sz w:val="28"/>
          <w:szCs w:val="28"/>
          <w:lang w:val="ru-RU"/>
        </w:rPr>
      </w:pPr>
      <w:r w:rsidRPr="00860685">
        <w:rPr>
          <w:rFonts w:ascii="Times New Roman" w:hAnsi="Times New Roman"/>
          <w:b w:val="0"/>
          <w:sz w:val="28"/>
          <w:szCs w:val="28"/>
        </w:rPr>
        <w:t xml:space="preserve">В целях реализации полномочий администратора доходов бюджета по взысканию дебиторской задолженности по платежам в бюджет, пеням и штрафам по ним, в соответствии с </w:t>
      </w:r>
      <w:hyperlink r:id="rId6">
        <w:r w:rsidRPr="00860685">
          <w:rPr>
            <w:rFonts w:ascii="Times New Roman" w:hAnsi="Times New Roman"/>
            <w:b w:val="0"/>
            <w:sz w:val="28"/>
            <w:szCs w:val="28"/>
          </w:rPr>
          <w:t>приказом</w:t>
        </w:r>
      </w:hyperlink>
      <w:r w:rsidRPr="00860685">
        <w:rPr>
          <w:rFonts w:ascii="Times New Roman" w:hAnsi="Times New Roman"/>
          <w:b w:val="0"/>
          <w:sz w:val="28"/>
          <w:szCs w:val="28"/>
        </w:rPr>
        <w:t xml:space="preserve"> Министерства финансов Российской Федерации от 26 сентября 2024 г. N 139н "Об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ним"</w:t>
      </w:r>
      <w:r w:rsidR="00860685" w:rsidRPr="00860685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="00860685" w:rsidRPr="00E02283">
        <w:rPr>
          <w:rFonts w:ascii="Times New Roman" w:hAnsi="Times New Roman"/>
          <w:b w:val="0"/>
          <w:sz w:val="28"/>
          <w:szCs w:val="28"/>
          <w:lang w:val="ru-RU"/>
        </w:rPr>
        <w:t>Администрации с</w:t>
      </w:r>
      <w:r w:rsidR="00860685" w:rsidRPr="00E02283">
        <w:rPr>
          <w:rFonts w:ascii="Times New Roman" w:hAnsi="Times New Roman"/>
          <w:b w:val="0"/>
          <w:sz w:val="28"/>
          <w:szCs w:val="28"/>
        </w:rPr>
        <w:t>ельского</w:t>
      </w:r>
      <w:r w:rsidR="00860685" w:rsidRPr="00E02283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="00860685" w:rsidRPr="00E02283">
        <w:rPr>
          <w:rFonts w:ascii="Times New Roman" w:hAnsi="Times New Roman"/>
          <w:b w:val="0"/>
          <w:sz w:val="28"/>
          <w:szCs w:val="28"/>
        </w:rPr>
        <w:t>поселения</w:t>
      </w:r>
      <w:r w:rsidR="00860685" w:rsidRPr="00E02283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="00860685" w:rsidRPr="00E02283">
        <w:rPr>
          <w:rFonts w:ascii="Times New Roman" w:hAnsi="Times New Roman"/>
          <w:b w:val="0"/>
          <w:sz w:val="28"/>
          <w:szCs w:val="28"/>
        </w:rPr>
        <w:t>Богдановский сельсовет муниципального района Балтачевский район Республики Башкортостан</w:t>
      </w:r>
      <w:r w:rsidR="00860685" w:rsidRPr="00E02283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</w:p>
    <w:p w:rsidR="00860685" w:rsidRPr="00E02283" w:rsidRDefault="00860685" w:rsidP="00E02283">
      <w:pPr>
        <w:pStyle w:val="a4"/>
        <w:ind w:firstLine="708"/>
        <w:jc w:val="both"/>
        <w:rPr>
          <w:rFonts w:ascii="Times New Roman" w:hAnsi="Times New Roman"/>
          <w:b w:val="0"/>
          <w:bCs/>
          <w:color w:val="000000"/>
          <w:spacing w:val="70"/>
          <w:sz w:val="28"/>
          <w:szCs w:val="28"/>
          <w:lang/>
        </w:rPr>
      </w:pPr>
      <w:r w:rsidRPr="00E02283">
        <w:rPr>
          <w:rFonts w:ascii="Times New Roman" w:hAnsi="Times New Roman"/>
          <w:b w:val="0"/>
          <w:bCs/>
          <w:color w:val="000000"/>
          <w:spacing w:val="70"/>
          <w:sz w:val="28"/>
          <w:szCs w:val="28"/>
          <w:lang/>
        </w:rPr>
        <w:t>постановляет:</w:t>
      </w:r>
    </w:p>
    <w:p w:rsidR="00E02283" w:rsidRPr="00E02283" w:rsidRDefault="00B1226A" w:rsidP="00E022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2283">
        <w:rPr>
          <w:rFonts w:ascii="Times New Roman" w:hAnsi="Times New Roman" w:cs="Times New Roman"/>
          <w:sz w:val="28"/>
          <w:szCs w:val="28"/>
        </w:rPr>
        <w:t xml:space="preserve">1. Утвердить прилагаемые общие требования </w:t>
      </w:r>
      <w:proofErr w:type="gramStart"/>
      <w:r w:rsidRPr="00E02283">
        <w:rPr>
          <w:rFonts w:ascii="Times New Roman" w:hAnsi="Times New Roman" w:cs="Times New Roman"/>
          <w:sz w:val="28"/>
          <w:szCs w:val="28"/>
        </w:rPr>
        <w:t xml:space="preserve">к </w:t>
      </w:r>
      <w:hyperlink w:anchor="P27">
        <w:r w:rsidRPr="00E02283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E02283">
        <w:rPr>
          <w:rFonts w:ascii="Times New Roman" w:hAnsi="Times New Roman" w:cs="Times New Roman"/>
          <w:sz w:val="28"/>
          <w:szCs w:val="28"/>
        </w:rPr>
        <w:t>у реализации полномочий администратора доходов бюджета по взысканию дебиторской задолженности по платежам в бюджет</w:t>
      </w:r>
      <w:proofErr w:type="gramEnd"/>
      <w:r w:rsidRPr="00E02283">
        <w:rPr>
          <w:rFonts w:ascii="Times New Roman" w:hAnsi="Times New Roman" w:cs="Times New Roman"/>
          <w:sz w:val="28"/>
          <w:szCs w:val="28"/>
        </w:rPr>
        <w:t>, пеням и штрафам, согласно приложению к настоящему постановлению.</w:t>
      </w:r>
    </w:p>
    <w:p w:rsidR="00860685" w:rsidRPr="00E02283" w:rsidRDefault="00B1226A" w:rsidP="00E022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2283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860685" w:rsidRPr="00E02283">
        <w:rPr>
          <w:rFonts w:ascii="Times New Roman" w:hAnsi="Times New Roman" w:cs="Times New Roman"/>
          <w:sz w:val="28"/>
          <w:szCs w:val="28"/>
        </w:rPr>
        <w:t>Признать утратившим силу постановление администрации сельского поселения Богдановский  сельсовет  муниципального района Балтачевский район Республики Башкортостан</w:t>
      </w:r>
      <w:r w:rsidR="00860685" w:rsidRPr="00E02283">
        <w:rPr>
          <w:rFonts w:ascii="Times New Roman" w:hAnsi="Times New Roman" w:cs="Times New Roman"/>
          <w:bCs/>
          <w:sz w:val="28"/>
          <w:szCs w:val="28"/>
        </w:rPr>
        <w:t xml:space="preserve"> "</w:t>
      </w:r>
      <w:r w:rsidR="00860685" w:rsidRPr="00E02283">
        <w:rPr>
          <w:rFonts w:ascii="Times New Roman" w:hAnsi="Times New Roman" w:cs="Times New Roman"/>
          <w:sz w:val="28"/>
          <w:szCs w:val="28"/>
        </w:rPr>
        <w:t xml:space="preserve">Об утверждении регламента реализации полномочий администратора доходов консолидированного бюджета по взысканию дебиторской задолженности по платежам в бюджет, пеням и штрафам по ним", </w:t>
      </w:r>
      <w:r w:rsidR="00860685" w:rsidRPr="00E0228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утверждённое </w:t>
      </w:r>
      <w:r w:rsidR="00860685" w:rsidRPr="00E02283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сельского поселения Богдановский сельсовет муниципального района Балтачевский район Республики Башкортостан </w:t>
      </w:r>
      <w:r w:rsidR="00860685" w:rsidRPr="00E0228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от </w:t>
      </w:r>
      <w:r w:rsidR="00E02283" w:rsidRPr="00E02283">
        <w:rPr>
          <w:rFonts w:ascii="Times New Roman" w:hAnsi="Times New Roman" w:cs="Times New Roman"/>
          <w:sz w:val="28"/>
          <w:szCs w:val="28"/>
        </w:rPr>
        <w:t>29 сентября 2023</w:t>
      </w:r>
      <w:r w:rsidR="00860685" w:rsidRPr="00E0228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г. №</w:t>
      </w:r>
      <w:r w:rsidR="00E02283" w:rsidRPr="00E0228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30</w:t>
      </w:r>
      <w:r w:rsidR="00860685" w:rsidRPr="00E0228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proofErr w:type="gramEnd"/>
    </w:p>
    <w:p w:rsidR="00860685" w:rsidRPr="00E02283" w:rsidRDefault="00860685" w:rsidP="00E02283">
      <w:pPr>
        <w:ind w:firstLine="708"/>
        <w:jc w:val="both"/>
        <w:rPr>
          <w:szCs w:val="28"/>
        </w:rPr>
      </w:pPr>
      <w:r w:rsidRPr="00E02283">
        <w:rPr>
          <w:szCs w:val="28"/>
        </w:rPr>
        <w:t xml:space="preserve">3. Настоящее постановление обнародовать в здании Администрации сельского поселения и разместить на официальном сайте администрации сельского поселения </w:t>
      </w:r>
      <w:r w:rsidRPr="00E02283">
        <w:rPr>
          <w:rFonts w:eastAsia="Calibri"/>
          <w:szCs w:val="28"/>
        </w:rPr>
        <w:t>Богдановский сельсовет</w:t>
      </w:r>
      <w:r w:rsidRPr="00E02283">
        <w:rPr>
          <w:color w:val="000000"/>
          <w:szCs w:val="28"/>
          <w:lang w:bidi="ru-RU"/>
        </w:rPr>
        <w:t xml:space="preserve"> муниципального района Балтачевский район Республики Башкортостан</w:t>
      </w:r>
      <w:r w:rsidRPr="00E02283">
        <w:rPr>
          <w:szCs w:val="28"/>
        </w:rPr>
        <w:t>.</w:t>
      </w:r>
    </w:p>
    <w:p w:rsidR="00860685" w:rsidRPr="00B65931" w:rsidRDefault="00860685" w:rsidP="00E02283">
      <w:pPr>
        <w:pStyle w:val="13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  <w:lang w:val="ru-RU"/>
        </w:rPr>
      </w:pPr>
      <w:r w:rsidRPr="00E02283">
        <w:rPr>
          <w:sz w:val="28"/>
          <w:szCs w:val="28"/>
          <w:lang w:val="ru-RU"/>
        </w:rPr>
        <w:t xml:space="preserve">            3. </w:t>
      </w:r>
      <w:r w:rsidRPr="00E02283">
        <w:rPr>
          <w:sz w:val="28"/>
          <w:szCs w:val="28"/>
        </w:rPr>
        <w:t>Контроль за исполнением</w:t>
      </w:r>
      <w:r w:rsidRPr="00B65931">
        <w:rPr>
          <w:sz w:val="28"/>
          <w:szCs w:val="28"/>
        </w:rPr>
        <w:t xml:space="preserve"> настоящего постановления оставляю за собой.</w:t>
      </w:r>
    </w:p>
    <w:p w:rsidR="003959A5" w:rsidRPr="00860685" w:rsidRDefault="003959A5" w:rsidP="00E02283">
      <w:pPr>
        <w:jc w:val="both"/>
        <w:rPr>
          <w:szCs w:val="28"/>
        </w:rPr>
      </w:pPr>
    </w:p>
    <w:p w:rsidR="001A39F0" w:rsidRPr="00860685" w:rsidRDefault="001A39F0" w:rsidP="00860685">
      <w:pPr>
        <w:jc w:val="both"/>
        <w:rPr>
          <w:szCs w:val="28"/>
        </w:rPr>
      </w:pPr>
    </w:p>
    <w:p w:rsidR="005A1126" w:rsidRPr="00860685" w:rsidRDefault="005A1126" w:rsidP="00860685">
      <w:pPr>
        <w:jc w:val="both"/>
        <w:rPr>
          <w:szCs w:val="28"/>
        </w:rPr>
      </w:pPr>
      <w:r w:rsidRPr="00860685">
        <w:rPr>
          <w:szCs w:val="28"/>
        </w:rPr>
        <w:t>Глава сельского поселения</w:t>
      </w:r>
    </w:p>
    <w:p w:rsidR="005A1126" w:rsidRPr="00860685" w:rsidRDefault="005A1126" w:rsidP="00860685">
      <w:pPr>
        <w:jc w:val="both"/>
        <w:rPr>
          <w:szCs w:val="28"/>
        </w:rPr>
      </w:pPr>
      <w:r w:rsidRPr="00860685">
        <w:rPr>
          <w:szCs w:val="28"/>
        </w:rPr>
        <w:t>Богд</w:t>
      </w:r>
      <w:r w:rsidR="00F24CC2" w:rsidRPr="00860685">
        <w:rPr>
          <w:szCs w:val="28"/>
        </w:rPr>
        <w:t>ановский сельсовет:</w:t>
      </w:r>
      <w:r w:rsidR="00F24CC2" w:rsidRPr="00860685">
        <w:rPr>
          <w:szCs w:val="28"/>
        </w:rPr>
        <w:tab/>
      </w:r>
      <w:r w:rsidR="00F24CC2" w:rsidRPr="00860685">
        <w:rPr>
          <w:szCs w:val="28"/>
        </w:rPr>
        <w:tab/>
      </w:r>
      <w:r w:rsidR="00F24CC2" w:rsidRPr="00860685">
        <w:rPr>
          <w:szCs w:val="28"/>
        </w:rPr>
        <w:tab/>
      </w:r>
      <w:r w:rsidR="00F24CC2" w:rsidRPr="00860685">
        <w:rPr>
          <w:szCs w:val="28"/>
        </w:rPr>
        <w:tab/>
      </w:r>
      <w:r w:rsidR="00F24CC2" w:rsidRPr="00860685">
        <w:rPr>
          <w:szCs w:val="28"/>
        </w:rPr>
        <w:tab/>
      </w:r>
      <w:r w:rsidR="00F24CC2" w:rsidRPr="00860685">
        <w:rPr>
          <w:szCs w:val="28"/>
        </w:rPr>
        <w:tab/>
      </w:r>
      <w:r w:rsidR="00A701E9" w:rsidRPr="00860685">
        <w:rPr>
          <w:szCs w:val="28"/>
        </w:rPr>
        <w:t xml:space="preserve">Н.Р. </w:t>
      </w:r>
      <w:proofErr w:type="spellStart"/>
      <w:r w:rsidR="00A701E9" w:rsidRPr="00860685">
        <w:rPr>
          <w:szCs w:val="28"/>
        </w:rPr>
        <w:t>Саяпов</w:t>
      </w:r>
      <w:proofErr w:type="spellEnd"/>
    </w:p>
    <w:p w:rsidR="00860685" w:rsidRDefault="00860685" w:rsidP="00860685">
      <w:pPr>
        <w:ind w:left="5940"/>
        <w:jc w:val="right"/>
        <w:rPr>
          <w:sz w:val="24"/>
        </w:rPr>
      </w:pPr>
      <w:r>
        <w:rPr>
          <w:sz w:val="24"/>
        </w:rPr>
        <w:lastRenderedPageBreak/>
        <w:t>Приложение</w:t>
      </w:r>
    </w:p>
    <w:p w:rsidR="00860685" w:rsidRDefault="00860685" w:rsidP="00860685">
      <w:pPr>
        <w:jc w:val="right"/>
        <w:rPr>
          <w:sz w:val="24"/>
        </w:rPr>
      </w:pPr>
      <w:r w:rsidRPr="00F975A1">
        <w:rPr>
          <w:sz w:val="24"/>
        </w:rPr>
        <w:t xml:space="preserve"> к постановлению сельского поселения </w:t>
      </w:r>
    </w:p>
    <w:p w:rsidR="00860685" w:rsidRDefault="00860685" w:rsidP="00860685">
      <w:pPr>
        <w:jc w:val="right"/>
        <w:rPr>
          <w:bCs/>
          <w:iCs/>
          <w:sz w:val="24"/>
          <w:lang w:val="be-BY"/>
        </w:rPr>
      </w:pPr>
      <w:r w:rsidRPr="00934586">
        <w:rPr>
          <w:bCs/>
          <w:iCs/>
          <w:sz w:val="24"/>
          <w:lang w:val="be-BY"/>
        </w:rPr>
        <w:t xml:space="preserve">Богдановский сельсовет муниципального района </w:t>
      </w:r>
    </w:p>
    <w:p w:rsidR="00860685" w:rsidRDefault="00860685" w:rsidP="00860685">
      <w:pPr>
        <w:jc w:val="right"/>
        <w:rPr>
          <w:bCs/>
          <w:iCs/>
          <w:sz w:val="24"/>
          <w:lang w:val="be-BY"/>
        </w:rPr>
      </w:pPr>
      <w:r w:rsidRPr="00934586">
        <w:rPr>
          <w:bCs/>
          <w:iCs/>
          <w:sz w:val="24"/>
          <w:lang w:val="be-BY"/>
        </w:rPr>
        <w:t>Балтачевский р</w:t>
      </w:r>
      <w:r>
        <w:rPr>
          <w:bCs/>
          <w:iCs/>
          <w:sz w:val="24"/>
          <w:lang w:val="be-BY"/>
        </w:rPr>
        <w:t xml:space="preserve">айон Республики Башкортоста </w:t>
      </w:r>
    </w:p>
    <w:p w:rsidR="00B1226A" w:rsidRPr="00F966DA" w:rsidRDefault="00860685" w:rsidP="00860685">
      <w:pPr>
        <w:widowControl w:val="0"/>
        <w:autoSpaceDE w:val="0"/>
        <w:autoSpaceDN w:val="0"/>
        <w:ind w:firstLine="5670"/>
        <w:jc w:val="right"/>
      </w:pPr>
      <w:r>
        <w:rPr>
          <w:bCs/>
          <w:color w:val="131313"/>
          <w:sz w:val="24"/>
          <w:bdr w:val="none" w:sz="0" w:space="0" w:color="auto" w:frame="1"/>
        </w:rPr>
        <w:t>№ 18</w:t>
      </w:r>
      <w:r w:rsidRPr="00A0263B">
        <w:rPr>
          <w:bCs/>
          <w:color w:val="131313"/>
          <w:sz w:val="24"/>
          <w:bdr w:val="none" w:sz="0" w:space="0" w:color="auto" w:frame="1"/>
        </w:rPr>
        <w:t xml:space="preserve"> от "</w:t>
      </w:r>
      <w:r>
        <w:rPr>
          <w:bCs/>
          <w:color w:val="131313"/>
          <w:sz w:val="24"/>
          <w:bdr w:val="none" w:sz="0" w:space="0" w:color="auto" w:frame="1"/>
        </w:rPr>
        <w:t>18</w:t>
      </w:r>
      <w:r w:rsidRPr="00A0263B">
        <w:rPr>
          <w:bCs/>
          <w:color w:val="131313"/>
          <w:sz w:val="24"/>
          <w:bdr w:val="none" w:sz="0" w:space="0" w:color="auto" w:frame="1"/>
        </w:rPr>
        <w:t xml:space="preserve">" </w:t>
      </w:r>
      <w:r>
        <w:rPr>
          <w:bCs/>
          <w:color w:val="131313"/>
          <w:sz w:val="24"/>
          <w:bdr w:val="none" w:sz="0" w:space="0" w:color="auto" w:frame="1"/>
        </w:rPr>
        <w:t>апреля</w:t>
      </w:r>
      <w:r w:rsidRPr="00A0263B">
        <w:rPr>
          <w:bCs/>
          <w:color w:val="131313"/>
          <w:sz w:val="24"/>
          <w:bdr w:val="none" w:sz="0" w:space="0" w:color="auto" w:frame="1"/>
        </w:rPr>
        <w:t xml:space="preserve"> 2025 года</w:t>
      </w:r>
      <w:r w:rsidR="00B1226A" w:rsidRPr="00F966DA">
        <w:t xml:space="preserve">     </w:t>
      </w:r>
    </w:p>
    <w:p w:rsidR="00B1226A" w:rsidRPr="00293166" w:rsidRDefault="00B1226A" w:rsidP="00B1226A">
      <w:pPr>
        <w:ind w:firstLine="709"/>
        <w:jc w:val="center"/>
        <w:rPr>
          <w:b/>
        </w:rPr>
      </w:pPr>
    </w:p>
    <w:p w:rsidR="00B1226A" w:rsidRPr="00452E88" w:rsidRDefault="00B1226A" w:rsidP="00B1226A">
      <w:pPr>
        <w:ind w:firstLine="709"/>
        <w:jc w:val="center"/>
        <w:rPr>
          <w:b/>
          <w:szCs w:val="28"/>
        </w:rPr>
      </w:pPr>
      <w:r>
        <w:rPr>
          <w:b/>
          <w:szCs w:val="28"/>
        </w:rPr>
        <w:t>Общие требования</w:t>
      </w:r>
    </w:p>
    <w:p w:rsidR="00B1226A" w:rsidRDefault="00B1226A" w:rsidP="00B1226A">
      <w:pPr>
        <w:ind w:firstLine="709"/>
        <w:jc w:val="center"/>
        <w:rPr>
          <w:b/>
          <w:szCs w:val="28"/>
        </w:rPr>
      </w:pPr>
      <w:r>
        <w:rPr>
          <w:b/>
          <w:szCs w:val="28"/>
        </w:rPr>
        <w:t xml:space="preserve">к регламенту </w:t>
      </w:r>
      <w:proofErr w:type="gramStart"/>
      <w:r w:rsidRPr="00452E88">
        <w:rPr>
          <w:b/>
          <w:szCs w:val="28"/>
        </w:rPr>
        <w:t xml:space="preserve">реализации полномочий администратора доходов </w:t>
      </w:r>
      <w:r>
        <w:rPr>
          <w:b/>
          <w:szCs w:val="28"/>
        </w:rPr>
        <w:t>бюджета</w:t>
      </w:r>
      <w:proofErr w:type="gramEnd"/>
      <w:r>
        <w:rPr>
          <w:b/>
          <w:szCs w:val="28"/>
        </w:rPr>
        <w:t xml:space="preserve"> </w:t>
      </w:r>
      <w:r w:rsidRPr="00452E88">
        <w:rPr>
          <w:b/>
          <w:szCs w:val="28"/>
        </w:rPr>
        <w:t>по взысканию дебиторской задолженности по платежам в бюджет, пеням и штрафам по ним</w:t>
      </w:r>
    </w:p>
    <w:p w:rsidR="00B1226A" w:rsidRPr="00452E88" w:rsidRDefault="00B1226A" w:rsidP="00B1226A">
      <w:pPr>
        <w:ind w:firstLine="709"/>
        <w:jc w:val="center"/>
        <w:rPr>
          <w:b/>
          <w:szCs w:val="28"/>
        </w:rPr>
      </w:pPr>
    </w:p>
    <w:p w:rsidR="00B1226A" w:rsidRDefault="00B1226A" w:rsidP="0055513A">
      <w:pPr>
        <w:ind w:firstLine="708"/>
        <w:jc w:val="both"/>
        <w:rPr>
          <w:szCs w:val="28"/>
        </w:rPr>
      </w:pPr>
      <w:bookmarkStart w:id="0" w:name="dfasglpnm8"/>
      <w:bookmarkStart w:id="1" w:name="dfas4te51e"/>
      <w:bookmarkStart w:id="2" w:name="dfas0pe3zg"/>
      <w:bookmarkEnd w:id="0"/>
      <w:bookmarkEnd w:id="1"/>
      <w:bookmarkEnd w:id="2"/>
      <w:proofErr w:type="spellStart"/>
      <w:r>
        <w:rPr>
          <w:szCs w:val="28"/>
        </w:rPr>
        <w:t>l</w:t>
      </w:r>
      <w:proofErr w:type="spellEnd"/>
      <w:r>
        <w:rPr>
          <w:szCs w:val="28"/>
        </w:rPr>
        <w:t>.</w:t>
      </w:r>
      <w:r w:rsidRPr="00452E88">
        <w:rPr>
          <w:szCs w:val="28"/>
        </w:rPr>
        <w:t xml:space="preserve"> </w:t>
      </w:r>
      <w:proofErr w:type="gramStart"/>
      <w:r w:rsidRPr="00452E88">
        <w:rPr>
          <w:szCs w:val="28"/>
        </w:rPr>
        <w:t xml:space="preserve">Настоящий </w:t>
      </w:r>
      <w:r>
        <w:rPr>
          <w:szCs w:val="28"/>
        </w:rPr>
        <w:t>документ</w:t>
      </w:r>
      <w:r w:rsidRPr="00452E88">
        <w:rPr>
          <w:szCs w:val="28"/>
        </w:rPr>
        <w:t xml:space="preserve"> устанавливает </w:t>
      </w:r>
      <w:r>
        <w:rPr>
          <w:szCs w:val="28"/>
        </w:rPr>
        <w:t>общие требования к регламенту</w:t>
      </w:r>
      <w:r w:rsidRPr="00452E88">
        <w:rPr>
          <w:szCs w:val="28"/>
        </w:rPr>
        <w:t xml:space="preserve"> реализации Администрацией </w:t>
      </w:r>
      <w:r>
        <w:rPr>
          <w:szCs w:val="28"/>
        </w:rPr>
        <w:t>сельского поселения</w:t>
      </w:r>
      <w:r w:rsidR="00860685">
        <w:rPr>
          <w:szCs w:val="28"/>
        </w:rPr>
        <w:t xml:space="preserve"> Богдановский </w:t>
      </w:r>
      <w:r>
        <w:rPr>
          <w:szCs w:val="28"/>
        </w:rPr>
        <w:t xml:space="preserve">сельсовет </w:t>
      </w:r>
      <w:r w:rsidRPr="00452E88">
        <w:rPr>
          <w:szCs w:val="28"/>
        </w:rPr>
        <w:t xml:space="preserve">муниципального  района </w:t>
      </w:r>
      <w:r>
        <w:rPr>
          <w:szCs w:val="28"/>
        </w:rPr>
        <w:t>Балтачевский</w:t>
      </w:r>
      <w:r w:rsidRPr="00452E88">
        <w:rPr>
          <w:szCs w:val="28"/>
        </w:rPr>
        <w:t xml:space="preserve">  район  Республики Башкортостан </w:t>
      </w:r>
      <w:r>
        <w:rPr>
          <w:szCs w:val="28"/>
        </w:rPr>
        <w:t xml:space="preserve">полномочий </w:t>
      </w:r>
      <w:r w:rsidRPr="00452E88">
        <w:rPr>
          <w:szCs w:val="28"/>
        </w:rPr>
        <w:t>администратора доходов бюджета по взысканию дебиторской задолженности по платежам в  бюджет, пеням и штрафам по ним, являющимся источниками формирования доходов бюджета</w:t>
      </w:r>
      <w:r>
        <w:rPr>
          <w:szCs w:val="28"/>
        </w:rPr>
        <w:t xml:space="preserve"> сельского поселения </w:t>
      </w:r>
      <w:r w:rsidR="00860685">
        <w:rPr>
          <w:szCs w:val="28"/>
        </w:rPr>
        <w:t xml:space="preserve">Богдановский </w:t>
      </w:r>
      <w:r>
        <w:rPr>
          <w:szCs w:val="28"/>
        </w:rPr>
        <w:t>сельсовет</w:t>
      </w:r>
      <w:r w:rsidRPr="00452E88">
        <w:rPr>
          <w:szCs w:val="28"/>
        </w:rPr>
        <w:t xml:space="preserve"> муниципального района </w:t>
      </w:r>
      <w:r>
        <w:rPr>
          <w:szCs w:val="28"/>
        </w:rPr>
        <w:t>Балтачевский</w:t>
      </w:r>
      <w:r w:rsidRPr="00452E88">
        <w:rPr>
          <w:szCs w:val="28"/>
        </w:rPr>
        <w:t xml:space="preserve"> район Республики Башкортостан (далее соответственно  Администрация</w:t>
      </w:r>
      <w:r>
        <w:rPr>
          <w:szCs w:val="28"/>
        </w:rPr>
        <w:t xml:space="preserve"> сельского поселения</w:t>
      </w:r>
      <w:r w:rsidRPr="00452E88">
        <w:rPr>
          <w:szCs w:val="28"/>
        </w:rPr>
        <w:t>, регламент, дебиторская задолженность по</w:t>
      </w:r>
      <w:proofErr w:type="gramEnd"/>
      <w:r w:rsidRPr="00452E88">
        <w:rPr>
          <w:szCs w:val="28"/>
        </w:rPr>
        <w:t xml:space="preserve"> доходам).</w:t>
      </w:r>
    </w:p>
    <w:p w:rsidR="0055513A" w:rsidRDefault="0055513A" w:rsidP="0055513A">
      <w:pPr>
        <w:jc w:val="both"/>
        <w:rPr>
          <w:szCs w:val="28"/>
        </w:rPr>
      </w:pPr>
    </w:p>
    <w:p w:rsidR="00B1226A" w:rsidRDefault="00B1226A" w:rsidP="0055513A">
      <w:pPr>
        <w:ind w:firstLine="708"/>
        <w:jc w:val="both"/>
        <w:rPr>
          <w:szCs w:val="28"/>
        </w:rPr>
      </w:pPr>
      <w:r w:rsidRPr="00DF2F07">
        <w:rPr>
          <w:szCs w:val="28"/>
        </w:rPr>
        <w:t xml:space="preserve">2. </w:t>
      </w:r>
      <w:proofErr w:type="gramStart"/>
      <w:r w:rsidRPr="00DF2F07">
        <w:rPr>
          <w:szCs w:val="28"/>
        </w:rPr>
        <w:t>Установление, изменение или признание утратившим силу Регламента осуществляется правовым актом администратора доходов бюджета, принимаемым по согласованию с главным администратором доходов бюджета, в ведении которого он находится, за исключением случаев одновременного осуществления таким администратором доходов бюджета бюджетных полномочий главного администратора доходов бюджета в отношении соответствующих доходов бюджета</w:t>
      </w:r>
      <w:r>
        <w:rPr>
          <w:szCs w:val="28"/>
        </w:rPr>
        <w:t xml:space="preserve"> сельского поселения</w:t>
      </w:r>
      <w:r w:rsidR="00860685" w:rsidRPr="00860685">
        <w:rPr>
          <w:szCs w:val="28"/>
        </w:rPr>
        <w:t xml:space="preserve"> </w:t>
      </w:r>
      <w:r w:rsidR="00860685">
        <w:rPr>
          <w:szCs w:val="28"/>
        </w:rPr>
        <w:t xml:space="preserve">Богдановский </w:t>
      </w:r>
      <w:r>
        <w:rPr>
          <w:szCs w:val="28"/>
        </w:rPr>
        <w:t>сельсовет</w:t>
      </w:r>
      <w:r w:rsidR="0055513A">
        <w:rPr>
          <w:szCs w:val="28"/>
        </w:rPr>
        <w:t xml:space="preserve"> </w:t>
      </w:r>
      <w:r>
        <w:rPr>
          <w:szCs w:val="28"/>
        </w:rPr>
        <w:t>муниципального района Балтачевский район Республики Башкортостан</w:t>
      </w:r>
      <w:r w:rsidRPr="00DF2F07">
        <w:rPr>
          <w:szCs w:val="28"/>
        </w:rPr>
        <w:t>.</w:t>
      </w:r>
      <w:proofErr w:type="gramEnd"/>
    </w:p>
    <w:p w:rsidR="0055513A" w:rsidRDefault="0055513A" w:rsidP="0055513A">
      <w:pPr>
        <w:jc w:val="both"/>
        <w:rPr>
          <w:szCs w:val="28"/>
        </w:rPr>
      </w:pPr>
    </w:p>
    <w:p w:rsidR="00B1226A" w:rsidRPr="0055513A" w:rsidRDefault="00B1226A" w:rsidP="0055513A">
      <w:pPr>
        <w:ind w:firstLine="708"/>
        <w:jc w:val="both"/>
        <w:rPr>
          <w:szCs w:val="28"/>
        </w:rPr>
      </w:pPr>
      <w:r w:rsidRPr="0055513A">
        <w:rPr>
          <w:szCs w:val="28"/>
        </w:rPr>
        <w:t>3. Регламент должен устанавливать: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 xml:space="preserve">а) перечень мероприятий по реализации администратором доходов бюджета полномочий, направленных на взыскание дебиторской задолженности по доходам по видам платежей (учетным группам доходов), включающий мероприятия </w:t>
      </w:r>
      <w:proofErr w:type="gramStart"/>
      <w:r w:rsidRPr="00D04FB5">
        <w:rPr>
          <w:szCs w:val="28"/>
        </w:rPr>
        <w:t>по</w:t>
      </w:r>
      <w:proofErr w:type="gramEnd"/>
      <w:r w:rsidRPr="00D04FB5">
        <w:rPr>
          <w:szCs w:val="28"/>
        </w:rPr>
        <w:t>: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доходам;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урегулированию дебиторской задолженности по доходам в досудебном порядке (со дня истечения срока уплаты соответствующего платежа в бюджет (пеней, штрафов) до начала работы по их принудительному взысканию);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принудительному взысканию дебиторской задолженности по доходам при принудительном исполнении судебных актов, актов других органов и должностных лиц органами принудительного исполнения в случаях, предусмотренных законодательством Российской Федерации (далее - принудительное взыскание дебиторской задолженности по доходам);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наблюдению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доходам;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б) сроки реализации каждого мероприятия по реализации администратором доходов бюджета полномочий, направленных на взыскание дебиторской задолженности по доходам;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в) перечень структурных подразделений (сотрудников) администратора доходов бюджета, ответственных за работу с дебиторской задолженностью по доходам;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proofErr w:type="gramStart"/>
      <w:r w:rsidRPr="00D04FB5">
        <w:rPr>
          <w:szCs w:val="28"/>
        </w:rPr>
        <w:t>г) порядок обмена информацией (первичными учетными документами) между структурными подразделениями (сотрудниками) администратора доходов бюджета, а также структурными подразделениями (сотрудниками) администратора доходов бюджета с подразделениями (сотрудниками), осуществляющими полномочия по ведению бюджетного учета, либо с уполномоченной организацией, осуществляющей переданные полномочия по ведению бюджетного учета (далее - централизованная бухгалтерия), и (или) со структурными подразделениями (сотрудниками) главного администратора доходов бюджета.</w:t>
      </w:r>
      <w:proofErr w:type="gramEnd"/>
    </w:p>
    <w:p w:rsidR="0055513A" w:rsidRDefault="0055513A" w:rsidP="0055513A">
      <w:pPr>
        <w:jc w:val="both"/>
        <w:rPr>
          <w:szCs w:val="28"/>
        </w:rPr>
      </w:pPr>
    </w:p>
    <w:p w:rsidR="00B1226A" w:rsidRPr="0055513A" w:rsidRDefault="00B1226A" w:rsidP="0055513A">
      <w:pPr>
        <w:ind w:firstLine="708"/>
        <w:jc w:val="both"/>
        <w:rPr>
          <w:szCs w:val="28"/>
        </w:rPr>
      </w:pPr>
      <w:r w:rsidRPr="0055513A">
        <w:rPr>
          <w:szCs w:val="28"/>
        </w:rPr>
        <w:t>4. 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доходам, включают в себя: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 xml:space="preserve">а) </w:t>
      </w:r>
      <w:proofErr w:type="gramStart"/>
      <w:r w:rsidRPr="00D04FB5">
        <w:rPr>
          <w:szCs w:val="28"/>
        </w:rPr>
        <w:t>контроль за</w:t>
      </w:r>
      <w:proofErr w:type="gramEnd"/>
      <w:r w:rsidRPr="00D04FB5">
        <w:rPr>
          <w:szCs w:val="28"/>
        </w:rPr>
        <w:t xml:space="preserve"> правильностью исчисления, полнотой и своевременностью осуще</w:t>
      </w:r>
      <w:r>
        <w:rPr>
          <w:szCs w:val="28"/>
        </w:rPr>
        <w:t>ствления платежей в бюджет</w:t>
      </w:r>
      <w:r w:rsidRPr="00D04FB5">
        <w:rPr>
          <w:szCs w:val="28"/>
        </w:rPr>
        <w:t>, пеням и штрафам по ним, в том числе: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за фактическим</w:t>
      </w:r>
      <w:r>
        <w:rPr>
          <w:szCs w:val="28"/>
        </w:rPr>
        <w:t xml:space="preserve"> зачислением платежей в бюджет </w:t>
      </w:r>
      <w:r w:rsidRPr="00D04FB5">
        <w:rPr>
          <w:szCs w:val="28"/>
        </w:rPr>
        <w:t>в размерах и сроки, установленные законодательством Российской Федерации, договором (контрактом);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proofErr w:type="gramStart"/>
      <w:r w:rsidRPr="00D04FB5">
        <w:rPr>
          <w:szCs w:val="28"/>
        </w:rPr>
        <w:t>за погашением (квитированием) начислений соответствующими платежами, являющимися источниками формирования доходов бюджетов бюджетной системы Российской Федерации, в Государственной информационной системе о государственных и муниципальных платежах, предусмотренной статьей 21.3 Федерального закона от 27 июля 2010 г. N 210-ФЗ "Об организации предоставления государственных и муниципа</w:t>
      </w:r>
      <w:r>
        <w:rPr>
          <w:szCs w:val="28"/>
        </w:rPr>
        <w:t>льных услуг" (далее - ГИС ГМП);</w:t>
      </w:r>
      <w:proofErr w:type="gramEnd"/>
    </w:p>
    <w:p w:rsidR="00B1226A" w:rsidRPr="00D04FB5" w:rsidRDefault="00B1226A" w:rsidP="0055513A">
      <w:pPr>
        <w:ind w:firstLine="708"/>
        <w:jc w:val="both"/>
        <w:rPr>
          <w:szCs w:val="28"/>
        </w:rPr>
      </w:pPr>
      <w:proofErr w:type="gramStart"/>
      <w:r w:rsidRPr="00D04FB5">
        <w:rPr>
          <w:szCs w:val="28"/>
        </w:rPr>
        <w:t>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</w:t>
      </w:r>
      <w:r>
        <w:rPr>
          <w:szCs w:val="28"/>
        </w:rPr>
        <w:t>й в бюджет</w:t>
      </w:r>
      <w:r w:rsidRPr="00D04FB5">
        <w:rPr>
          <w:szCs w:val="28"/>
        </w:rPr>
        <w:t>, а также за начислением процентов за предоставленную отсрочку или рассрочку и пени (штрафы) за просрочку уплаты платежей в бюджет в порядке и случаях, предусмотренных законодательством Российской Федерации;</w:t>
      </w:r>
      <w:proofErr w:type="gramEnd"/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за своевременным начислением неустойки (штрафов, пени);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передачей документов для отражения в бюджетном учете структурному подразделению (сотруднику) администратора доходов бюджета, осуществляющего ведение бюджетного учета (централизованной бухгалтерии);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б) проведение инвентаризации расчетов с должниками, включая сверку данных по доходам бюджет</w:t>
      </w:r>
      <w:r>
        <w:rPr>
          <w:szCs w:val="28"/>
        </w:rPr>
        <w:t>а</w:t>
      </w:r>
      <w:r w:rsidRPr="00D04FB5">
        <w:rPr>
          <w:szCs w:val="28"/>
        </w:rPr>
        <w:t xml:space="preserve"> на основании информации о непогашенных начислениях, содержащейся в ГИС ГМП, в том числе в целях оценки ожидаемых результатов работы по взысканию дебиторской задолженности по доходам, признания дебиторской задолженности по доходам сомнительной;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в) проведение мониторинга финансового (платежного) состояния должников, в том числе при проведении мероприятий по инвентаризации дебиторской задолженности по доходам, в частности, на предмет:</w:t>
      </w:r>
    </w:p>
    <w:p w:rsidR="00B1226A" w:rsidRPr="00D04FB5" w:rsidRDefault="00B1226A" w:rsidP="0055513A">
      <w:pPr>
        <w:jc w:val="both"/>
        <w:rPr>
          <w:szCs w:val="28"/>
        </w:rPr>
      </w:pPr>
      <w:r w:rsidRPr="00D04FB5">
        <w:rPr>
          <w:szCs w:val="28"/>
        </w:rPr>
        <w:t>наличия сведений о взыскании с должника денежных сре</w:t>
      </w:r>
      <w:proofErr w:type="gramStart"/>
      <w:r w:rsidRPr="00D04FB5">
        <w:rPr>
          <w:szCs w:val="28"/>
        </w:rPr>
        <w:t>дств в р</w:t>
      </w:r>
      <w:proofErr w:type="gramEnd"/>
      <w:r w:rsidRPr="00D04FB5">
        <w:rPr>
          <w:szCs w:val="28"/>
        </w:rPr>
        <w:t>амках исполнительного производства;</w:t>
      </w:r>
    </w:p>
    <w:p w:rsidR="00B1226A" w:rsidRPr="00D04FB5" w:rsidRDefault="00B1226A" w:rsidP="0055513A">
      <w:pPr>
        <w:jc w:val="both"/>
        <w:rPr>
          <w:szCs w:val="28"/>
        </w:rPr>
      </w:pPr>
      <w:r w:rsidRPr="00D04FB5">
        <w:rPr>
          <w:szCs w:val="28"/>
        </w:rPr>
        <w:t>наличия сведений о возбуждении в отношении должника дела о банкротстве;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г) иные мероприятия, проводимые по решению администратора доходов бюджета в 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 по доходам, определенные исходя из функциональной и организационной структуры администратора доходов бюджета (при наличии).</w:t>
      </w:r>
    </w:p>
    <w:p w:rsidR="0055513A" w:rsidRDefault="0055513A" w:rsidP="0055513A">
      <w:pPr>
        <w:jc w:val="both"/>
        <w:rPr>
          <w:szCs w:val="28"/>
        </w:rPr>
      </w:pPr>
    </w:p>
    <w:p w:rsidR="00B1226A" w:rsidRPr="0055513A" w:rsidRDefault="00B1226A" w:rsidP="0055513A">
      <w:pPr>
        <w:ind w:firstLine="708"/>
        <w:jc w:val="both"/>
        <w:rPr>
          <w:szCs w:val="28"/>
        </w:rPr>
      </w:pPr>
      <w:r w:rsidRPr="0055513A">
        <w:rPr>
          <w:szCs w:val="28"/>
        </w:rPr>
        <w:t>5. 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бюджетной системы Российской Федерации (пеней, штрафов) до начала работы по их принудительному взысканию) включают в себя: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направление требования должнику о погашении образовавшейся задолженности (в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востребования);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направление претензии должнику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(контрактом);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рассмотрение вопроса о возможности расторжения договора (контракта),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proofErr w:type="gramStart"/>
      <w:r w:rsidRPr="00D04FB5">
        <w:rPr>
          <w:szCs w:val="28"/>
        </w:rPr>
        <w:t>направление 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Российской Федерации по денежным обязательствам в соответствии с требованиями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</w:t>
      </w:r>
      <w:proofErr w:type="gramEnd"/>
      <w:r w:rsidRPr="00D04FB5">
        <w:rPr>
          <w:szCs w:val="28"/>
        </w:rPr>
        <w:t xml:space="preserve"> </w:t>
      </w:r>
      <w:proofErr w:type="gramStart"/>
      <w:r w:rsidRPr="00D04FB5">
        <w:rPr>
          <w:szCs w:val="28"/>
        </w:rPr>
        <w:t>Федерации от 29 мая 2004 г. N 257 "Об обеспечении интересов Российской Федерации как кредитора в деле о банкротстве и в процедурах, применяемых в деле о банкротстве", уведомлений о наличии задолженности по обязательным платежам или о задолженности по денежным обязательствам перед Российской Федерацией при предъявлении (объединении) требований в деле о банкротстве и в процедурах, применяемых в деле о банкротстве;</w:t>
      </w:r>
      <w:proofErr w:type="gramEnd"/>
    </w:p>
    <w:p w:rsidR="00B1226A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иные мероприятия, проводимые по решению администратора доходов бюджета в целях погашения (урегулирования) дебиторской задолженности по доходам в досудебном порядке (при наличии).</w:t>
      </w:r>
    </w:p>
    <w:p w:rsidR="0055513A" w:rsidRDefault="0055513A" w:rsidP="0055513A">
      <w:pPr>
        <w:jc w:val="both"/>
        <w:rPr>
          <w:szCs w:val="28"/>
        </w:rPr>
      </w:pPr>
    </w:p>
    <w:p w:rsidR="00B1226A" w:rsidRPr="0055513A" w:rsidRDefault="00B1226A" w:rsidP="0055513A">
      <w:pPr>
        <w:ind w:firstLine="708"/>
        <w:jc w:val="both"/>
        <w:rPr>
          <w:szCs w:val="28"/>
        </w:rPr>
      </w:pPr>
      <w:r w:rsidRPr="0055513A">
        <w:rPr>
          <w:szCs w:val="28"/>
        </w:rPr>
        <w:t>6. Мероприятия по принудительному взысканию дебиторской задолженности по доходам включают в себя: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подготовку необходимых материалов и документов, а также подачу искового заявления в суд;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обеспечение принятия исчерпывающих мер по обжалованию актов государственных органов и должностных лиц, судебных актов о полном (частичном) отказе в удовлетворении заявленных требований при наличии к тому оснований;</w:t>
      </w:r>
    </w:p>
    <w:p w:rsidR="00B1226A" w:rsidRPr="00D04FB5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направление исполнительных документов на исполнение в случаях и порядке, установленных законодательством Российской Федерации;</w:t>
      </w:r>
    </w:p>
    <w:p w:rsidR="00B1226A" w:rsidRDefault="00B1226A" w:rsidP="0055513A">
      <w:pPr>
        <w:ind w:firstLine="708"/>
        <w:jc w:val="both"/>
        <w:rPr>
          <w:szCs w:val="28"/>
        </w:rPr>
      </w:pPr>
      <w:r w:rsidRPr="00D04FB5">
        <w:rPr>
          <w:szCs w:val="28"/>
        </w:rPr>
        <w:t>иные мероприятия, проводимые по решению администратора доходов бюджета в целях осуществления принудительного взыскания дебиторской задолженности по доходам (при наличии).</w:t>
      </w:r>
    </w:p>
    <w:p w:rsidR="00B1226A" w:rsidRPr="00B65931" w:rsidRDefault="00B1226A" w:rsidP="0055513A">
      <w:pPr>
        <w:jc w:val="both"/>
        <w:rPr>
          <w:szCs w:val="28"/>
        </w:rPr>
      </w:pPr>
    </w:p>
    <w:sectPr w:rsidR="00B1226A" w:rsidRPr="00B65931" w:rsidSect="00A613A9">
      <w:pgSz w:w="11906" w:h="16840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B358A3"/>
    <w:multiLevelType w:val="hybridMultilevel"/>
    <w:tmpl w:val="5CD4BA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BDE6575"/>
    <w:multiLevelType w:val="hybridMultilevel"/>
    <w:tmpl w:val="10144BB0"/>
    <w:lvl w:ilvl="0" w:tplc="5F244308">
      <w:start w:val="1"/>
      <w:numFmt w:val="bullet"/>
      <w:lvlText w:val="-"/>
      <w:lvlJc w:val="left"/>
      <w:pPr>
        <w:tabs>
          <w:tab w:val="num" w:pos="1045"/>
        </w:tabs>
        <w:ind w:left="1045" w:hanging="6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5">
    <w:nsid w:val="121E44E9"/>
    <w:multiLevelType w:val="hybridMultilevel"/>
    <w:tmpl w:val="69FA3496"/>
    <w:lvl w:ilvl="0" w:tplc="C05ACE36">
      <w:start w:val="1"/>
      <w:numFmt w:val="decimal"/>
      <w:lvlText w:val="%1."/>
      <w:lvlJc w:val="left"/>
      <w:pPr>
        <w:ind w:left="1767" w:hanging="90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87" w:hanging="180"/>
      </w:pPr>
      <w:rPr>
        <w:rFonts w:cs="Times New Roman"/>
      </w:rPr>
    </w:lvl>
  </w:abstractNum>
  <w:abstractNum w:abstractNumId="6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0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436F3501"/>
    <w:multiLevelType w:val="hybridMultilevel"/>
    <w:tmpl w:val="5AE69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6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8">
    <w:nsid w:val="4E880F29"/>
    <w:multiLevelType w:val="hybridMultilevel"/>
    <w:tmpl w:val="72CEAD5A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F703965"/>
    <w:multiLevelType w:val="hybridMultilevel"/>
    <w:tmpl w:val="36B2945C"/>
    <w:lvl w:ilvl="0" w:tplc="3C68B284">
      <w:start w:val="1"/>
      <w:numFmt w:val="decimal"/>
      <w:lvlText w:val="%1."/>
      <w:lvlJc w:val="left"/>
      <w:pPr>
        <w:ind w:left="2204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FF8EFB2">
      <w:start w:val="1"/>
      <w:numFmt w:val="decimal"/>
      <w:lvlText w:val="%2."/>
      <w:lvlJc w:val="left"/>
      <w:pPr>
        <w:ind w:left="4872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12F6B608">
      <w:numFmt w:val="bullet"/>
      <w:lvlText w:val="•"/>
      <w:lvlJc w:val="left"/>
      <w:pPr>
        <w:ind w:left="5579" w:hanging="348"/>
      </w:pPr>
    </w:lvl>
    <w:lvl w:ilvl="3" w:tplc="D6901208">
      <w:numFmt w:val="bullet"/>
      <w:lvlText w:val="•"/>
      <w:lvlJc w:val="left"/>
      <w:pPr>
        <w:ind w:left="6290" w:hanging="348"/>
      </w:pPr>
    </w:lvl>
    <w:lvl w:ilvl="4" w:tplc="32D0D9EE">
      <w:numFmt w:val="bullet"/>
      <w:lvlText w:val="•"/>
      <w:lvlJc w:val="left"/>
      <w:pPr>
        <w:ind w:left="7001" w:hanging="348"/>
      </w:pPr>
    </w:lvl>
    <w:lvl w:ilvl="5" w:tplc="20D85F06">
      <w:numFmt w:val="bullet"/>
      <w:lvlText w:val="•"/>
      <w:lvlJc w:val="left"/>
      <w:pPr>
        <w:ind w:left="7712" w:hanging="348"/>
      </w:pPr>
    </w:lvl>
    <w:lvl w:ilvl="6" w:tplc="DBEA316C">
      <w:numFmt w:val="bullet"/>
      <w:lvlText w:val="•"/>
      <w:lvlJc w:val="left"/>
      <w:pPr>
        <w:ind w:left="8423" w:hanging="348"/>
      </w:pPr>
    </w:lvl>
    <w:lvl w:ilvl="7" w:tplc="6AA6CB44">
      <w:numFmt w:val="bullet"/>
      <w:lvlText w:val="•"/>
      <w:lvlJc w:val="left"/>
      <w:pPr>
        <w:ind w:left="9134" w:hanging="348"/>
      </w:pPr>
    </w:lvl>
    <w:lvl w:ilvl="8" w:tplc="ABA0AEF6">
      <w:numFmt w:val="bullet"/>
      <w:lvlText w:val="•"/>
      <w:lvlJc w:val="left"/>
      <w:pPr>
        <w:ind w:left="9845" w:hanging="348"/>
      </w:pPr>
    </w:lvl>
  </w:abstractNum>
  <w:abstractNum w:abstractNumId="20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C3224B3"/>
    <w:multiLevelType w:val="hybridMultilevel"/>
    <w:tmpl w:val="5BD0B3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E169F7A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61EB2CFA"/>
    <w:multiLevelType w:val="hybridMultilevel"/>
    <w:tmpl w:val="EA484D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520B30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6576A7A"/>
    <w:multiLevelType w:val="hybridMultilevel"/>
    <w:tmpl w:val="3D264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"/>
  </w:num>
  <w:num w:numId="2">
    <w:abstractNumId w:val="14"/>
    <w:lvlOverride w:ilvl="0"/>
  </w:num>
  <w:num w:numId="3">
    <w:abstractNumId w:val="24"/>
    <w:lvlOverride w:ilvl="0"/>
  </w:num>
  <w:num w:numId="4">
    <w:abstractNumId w:val="8"/>
    <w:lvlOverride w:ilvl="0"/>
  </w:num>
  <w:num w:numId="5">
    <w:abstractNumId w:val="9"/>
  </w:num>
  <w:num w:numId="6">
    <w:abstractNumId w:val="10"/>
  </w:num>
  <w:num w:numId="7">
    <w:abstractNumId w:val="11"/>
  </w:num>
  <w:num w:numId="8">
    <w:abstractNumId w:val="15"/>
  </w:num>
  <w:num w:numId="9">
    <w:abstractNumId w:val="14"/>
  </w:num>
  <w:num w:numId="10">
    <w:abstractNumId w:val="24"/>
  </w:num>
  <w:num w:numId="11">
    <w:abstractNumId w:val="29"/>
  </w:num>
  <w:num w:numId="12">
    <w:abstractNumId w:val="1"/>
  </w:num>
  <w:num w:numId="13">
    <w:abstractNumId w:val="26"/>
  </w:num>
  <w:num w:numId="14">
    <w:abstractNumId w:val="0"/>
  </w:num>
  <w:num w:numId="15">
    <w:abstractNumId w:val="17"/>
  </w:num>
  <w:num w:numId="16">
    <w:abstractNumId w:val="16"/>
  </w:num>
  <w:num w:numId="17">
    <w:abstractNumId w:val="13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8"/>
  </w:num>
  <w:num w:numId="24">
    <w:abstractNumId w:val="6"/>
  </w:num>
  <w:num w:numId="25">
    <w:abstractNumId w:val="25"/>
  </w:num>
  <w:num w:numId="26">
    <w:abstractNumId w:val="1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21"/>
  </w:num>
  <w:num w:numId="3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savePreviewPicture/>
  <w:compat/>
  <w:rsids>
    <w:rsidRoot w:val="003B3363"/>
    <w:rsid w:val="00001A64"/>
    <w:rsid w:val="000020D3"/>
    <w:rsid w:val="00006077"/>
    <w:rsid w:val="000079EE"/>
    <w:rsid w:val="00013AFF"/>
    <w:rsid w:val="0001716D"/>
    <w:rsid w:val="00023CF4"/>
    <w:rsid w:val="00024475"/>
    <w:rsid w:val="00041976"/>
    <w:rsid w:val="00041B3C"/>
    <w:rsid w:val="0004258F"/>
    <w:rsid w:val="00042B03"/>
    <w:rsid w:val="00047203"/>
    <w:rsid w:val="0004780C"/>
    <w:rsid w:val="000527D8"/>
    <w:rsid w:val="00054455"/>
    <w:rsid w:val="0005612C"/>
    <w:rsid w:val="0005614B"/>
    <w:rsid w:val="00061DDD"/>
    <w:rsid w:val="000744C4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0CA3"/>
    <w:rsid w:val="000C277B"/>
    <w:rsid w:val="000C5052"/>
    <w:rsid w:val="000C562C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7884"/>
    <w:rsid w:val="001317A4"/>
    <w:rsid w:val="0014011D"/>
    <w:rsid w:val="00142828"/>
    <w:rsid w:val="001429C2"/>
    <w:rsid w:val="00145BCF"/>
    <w:rsid w:val="001467EC"/>
    <w:rsid w:val="0014710A"/>
    <w:rsid w:val="00151535"/>
    <w:rsid w:val="001522E2"/>
    <w:rsid w:val="00156F01"/>
    <w:rsid w:val="00161031"/>
    <w:rsid w:val="001617F2"/>
    <w:rsid w:val="00170D11"/>
    <w:rsid w:val="00176B5E"/>
    <w:rsid w:val="00181A75"/>
    <w:rsid w:val="00184D3A"/>
    <w:rsid w:val="001864F1"/>
    <w:rsid w:val="00191C2A"/>
    <w:rsid w:val="001921C8"/>
    <w:rsid w:val="001933AE"/>
    <w:rsid w:val="0019738B"/>
    <w:rsid w:val="001A39F0"/>
    <w:rsid w:val="001B0C0E"/>
    <w:rsid w:val="001B54C4"/>
    <w:rsid w:val="001B790C"/>
    <w:rsid w:val="001C08C7"/>
    <w:rsid w:val="001C1CB2"/>
    <w:rsid w:val="001C2425"/>
    <w:rsid w:val="001C251E"/>
    <w:rsid w:val="001C3FBD"/>
    <w:rsid w:val="001C796A"/>
    <w:rsid w:val="001D41FE"/>
    <w:rsid w:val="001D5244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38A8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17458"/>
    <w:rsid w:val="0032277A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3EA3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959A5"/>
    <w:rsid w:val="003A4569"/>
    <w:rsid w:val="003A46A8"/>
    <w:rsid w:val="003A48AB"/>
    <w:rsid w:val="003A65C6"/>
    <w:rsid w:val="003B1F4C"/>
    <w:rsid w:val="003B22C9"/>
    <w:rsid w:val="003B31D6"/>
    <w:rsid w:val="003B3363"/>
    <w:rsid w:val="003C4A9F"/>
    <w:rsid w:val="003C5150"/>
    <w:rsid w:val="003C7E5E"/>
    <w:rsid w:val="003D5FE9"/>
    <w:rsid w:val="003E2876"/>
    <w:rsid w:val="003E54F0"/>
    <w:rsid w:val="003E5530"/>
    <w:rsid w:val="003F08E4"/>
    <w:rsid w:val="003F5796"/>
    <w:rsid w:val="003F60D5"/>
    <w:rsid w:val="00400B6A"/>
    <w:rsid w:val="004064EE"/>
    <w:rsid w:val="00422F25"/>
    <w:rsid w:val="00427EA2"/>
    <w:rsid w:val="004332A5"/>
    <w:rsid w:val="00436136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1F6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3EC5"/>
    <w:rsid w:val="00524532"/>
    <w:rsid w:val="00530413"/>
    <w:rsid w:val="00536783"/>
    <w:rsid w:val="00542DD5"/>
    <w:rsid w:val="005478E3"/>
    <w:rsid w:val="00551F1C"/>
    <w:rsid w:val="005526FC"/>
    <w:rsid w:val="0055513A"/>
    <w:rsid w:val="0056416C"/>
    <w:rsid w:val="00564611"/>
    <w:rsid w:val="00566337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2777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15BFD"/>
    <w:rsid w:val="00620E3C"/>
    <w:rsid w:val="00626A74"/>
    <w:rsid w:val="00646A38"/>
    <w:rsid w:val="0066546F"/>
    <w:rsid w:val="00666A4A"/>
    <w:rsid w:val="006679B3"/>
    <w:rsid w:val="006703D6"/>
    <w:rsid w:val="00674AFD"/>
    <w:rsid w:val="006810F2"/>
    <w:rsid w:val="00681415"/>
    <w:rsid w:val="006927BB"/>
    <w:rsid w:val="00693907"/>
    <w:rsid w:val="00694581"/>
    <w:rsid w:val="0069731C"/>
    <w:rsid w:val="006A0586"/>
    <w:rsid w:val="006A7B1B"/>
    <w:rsid w:val="006C2589"/>
    <w:rsid w:val="006C2E91"/>
    <w:rsid w:val="006C5240"/>
    <w:rsid w:val="006D6CF5"/>
    <w:rsid w:val="006E2CCE"/>
    <w:rsid w:val="006E45BF"/>
    <w:rsid w:val="006F04B2"/>
    <w:rsid w:val="006F12CC"/>
    <w:rsid w:val="007008B2"/>
    <w:rsid w:val="0070177E"/>
    <w:rsid w:val="00703B78"/>
    <w:rsid w:val="00705895"/>
    <w:rsid w:val="0070635F"/>
    <w:rsid w:val="0071692C"/>
    <w:rsid w:val="007173D8"/>
    <w:rsid w:val="00720647"/>
    <w:rsid w:val="007278FD"/>
    <w:rsid w:val="00731F23"/>
    <w:rsid w:val="00751C60"/>
    <w:rsid w:val="00755013"/>
    <w:rsid w:val="00767BEA"/>
    <w:rsid w:val="0078369A"/>
    <w:rsid w:val="00785783"/>
    <w:rsid w:val="00785871"/>
    <w:rsid w:val="00787A79"/>
    <w:rsid w:val="007A3FF7"/>
    <w:rsid w:val="007A40DE"/>
    <w:rsid w:val="007A696A"/>
    <w:rsid w:val="007B1A2A"/>
    <w:rsid w:val="007C6258"/>
    <w:rsid w:val="007C6D75"/>
    <w:rsid w:val="007D4D06"/>
    <w:rsid w:val="007D5562"/>
    <w:rsid w:val="007D5B99"/>
    <w:rsid w:val="007D7DE7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4D1B"/>
    <w:rsid w:val="00837904"/>
    <w:rsid w:val="00840A7A"/>
    <w:rsid w:val="00840F66"/>
    <w:rsid w:val="00841164"/>
    <w:rsid w:val="00842F3B"/>
    <w:rsid w:val="00845AE8"/>
    <w:rsid w:val="0085199C"/>
    <w:rsid w:val="008533E1"/>
    <w:rsid w:val="00860685"/>
    <w:rsid w:val="0086482F"/>
    <w:rsid w:val="00864E1B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35826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0288"/>
    <w:rsid w:val="009A70D3"/>
    <w:rsid w:val="009B5419"/>
    <w:rsid w:val="009D0EB2"/>
    <w:rsid w:val="009E0DBB"/>
    <w:rsid w:val="009E2C9A"/>
    <w:rsid w:val="009E31C5"/>
    <w:rsid w:val="009E5190"/>
    <w:rsid w:val="009E62FA"/>
    <w:rsid w:val="009E6A51"/>
    <w:rsid w:val="009F0F04"/>
    <w:rsid w:val="009F22EF"/>
    <w:rsid w:val="009F637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3A9"/>
    <w:rsid w:val="00A61B92"/>
    <w:rsid w:val="00A67C84"/>
    <w:rsid w:val="00A701E9"/>
    <w:rsid w:val="00A7076C"/>
    <w:rsid w:val="00A741F7"/>
    <w:rsid w:val="00A75551"/>
    <w:rsid w:val="00A836F1"/>
    <w:rsid w:val="00A860E7"/>
    <w:rsid w:val="00A94194"/>
    <w:rsid w:val="00A95F66"/>
    <w:rsid w:val="00AA382D"/>
    <w:rsid w:val="00AA524A"/>
    <w:rsid w:val="00AA5559"/>
    <w:rsid w:val="00AB51CE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26A"/>
    <w:rsid w:val="00B12D8F"/>
    <w:rsid w:val="00B15B66"/>
    <w:rsid w:val="00B16D68"/>
    <w:rsid w:val="00B21B2C"/>
    <w:rsid w:val="00B2663E"/>
    <w:rsid w:val="00B30F2D"/>
    <w:rsid w:val="00B31A54"/>
    <w:rsid w:val="00B37BFE"/>
    <w:rsid w:val="00B40899"/>
    <w:rsid w:val="00B434C5"/>
    <w:rsid w:val="00B53036"/>
    <w:rsid w:val="00B532ED"/>
    <w:rsid w:val="00B60BE5"/>
    <w:rsid w:val="00B64F4E"/>
    <w:rsid w:val="00B65931"/>
    <w:rsid w:val="00B76CAB"/>
    <w:rsid w:val="00B82DD1"/>
    <w:rsid w:val="00B84E3E"/>
    <w:rsid w:val="00B90557"/>
    <w:rsid w:val="00B9056B"/>
    <w:rsid w:val="00B933DB"/>
    <w:rsid w:val="00B966EC"/>
    <w:rsid w:val="00BB7646"/>
    <w:rsid w:val="00BC274A"/>
    <w:rsid w:val="00BC56F1"/>
    <w:rsid w:val="00BC7D0A"/>
    <w:rsid w:val="00BC7F2B"/>
    <w:rsid w:val="00BD5E02"/>
    <w:rsid w:val="00BE22F4"/>
    <w:rsid w:val="00BE36E7"/>
    <w:rsid w:val="00BE3C81"/>
    <w:rsid w:val="00BE586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53C6D"/>
    <w:rsid w:val="00C63DD8"/>
    <w:rsid w:val="00C65EF7"/>
    <w:rsid w:val="00C723AA"/>
    <w:rsid w:val="00C81238"/>
    <w:rsid w:val="00C855E8"/>
    <w:rsid w:val="00C910FF"/>
    <w:rsid w:val="00C95E81"/>
    <w:rsid w:val="00C971D3"/>
    <w:rsid w:val="00CA06AA"/>
    <w:rsid w:val="00CA0BBC"/>
    <w:rsid w:val="00CB213D"/>
    <w:rsid w:val="00CB3DC4"/>
    <w:rsid w:val="00CB5EDD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393A"/>
    <w:rsid w:val="00D16E11"/>
    <w:rsid w:val="00D1730A"/>
    <w:rsid w:val="00D173CE"/>
    <w:rsid w:val="00D2652B"/>
    <w:rsid w:val="00D273D4"/>
    <w:rsid w:val="00D27627"/>
    <w:rsid w:val="00D377A8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2C6D"/>
    <w:rsid w:val="00DB3A27"/>
    <w:rsid w:val="00DC1177"/>
    <w:rsid w:val="00DC4214"/>
    <w:rsid w:val="00DC4D54"/>
    <w:rsid w:val="00DD24B6"/>
    <w:rsid w:val="00DD2EDA"/>
    <w:rsid w:val="00DD697C"/>
    <w:rsid w:val="00DE2483"/>
    <w:rsid w:val="00DE426C"/>
    <w:rsid w:val="00DE7C5B"/>
    <w:rsid w:val="00DF0ED3"/>
    <w:rsid w:val="00DF3D10"/>
    <w:rsid w:val="00DF3F34"/>
    <w:rsid w:val="00E02283"/>
    <w:rsid w:val="00E03E39"/>
    <w:rsid w:val="00E0555C"/>
    <w:rsid w:val="00E13F9C"/>
    <w:rsid w:val="00E1650C"/>
    <w:rsid w:val="00E21C11"/>
    <w:rsid w:val="00E24893"/>
    <w:rsid w:val="00E312A2"/>
    <w:rsid w:val="00E479D3"/>
    <w:rsid w:val="00E55082"/>
    <w:rsid w:val="00E625D9"/>
    <w:rsid w:val="00E66E67"/>
    <w:rsid w:val="00E71625"/>
    <w:rsid w:val="00E73CC3"/>
    <w:rsid w:val="00E7457A"/>
    <w:rsid w:val="00E77D1E"/>
    <w:rsid w:val="00E8308A"/>
    <w:rsid w:val="00E83F29"/>
    <w:rsid w:val="00EA03CA"/>
    <w:rsid w:val="00EA2C5E"/>
    <w:rsid w:val="00EB205D"/>
    <w:rsid w:val="00EB2C72"/>
    <w:rsid w:val="00EC0D7E"/>
    <w:rsid w:val="00ED30FF"/>
    <w:rsid w:val="00ED63AE"/>
    <w:rsid w:val="00ED7EA9"/>
    <w:rsid w:val="00EE0852"/>
    <w:rsid w:val="00EE0CD1"/>
    <w:rsid w:val="00EF0BFC"/>
    <w:rsid w:val="00EF70AD"/>
    <w:rsid w:val="00F01182"/>
    <w:rsid w:val="00F013C9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6005"/>
    <w:rsid w:val="00F77208"/>
    <w:rsid w:val="00F77D0A"/>
    <w:rsid w:val="00F82BAA"/>
    <w:rsid w:val="00F9241D"/>
    <w:rsid w:val="00F93B8E"/>
    <w:rsid w:val="00F94EA3"/>
    <w:rsid w:val="00FA016C"/>
    <w:rsid w:val="00FA21A9"/>
    <w:rsid w:val="00FB2246"/>
    <w:rsid w:val="00FB4A39"/>
    <w:rsid w:val="00FB4EE7"/>
    <w:rsid w:val="00FB60AC"/>
    <w:rsid w:val="00FC273E"/>
    <w:rsid w:val="00FC674C"/>
    <w:rsid w:val="00FC7798"/>
    <w:rsid w:val="00FC7B23"/>
    <w:rsid w:val="00FD4683"/>
    <w:rsid w:val="00FD5653"/>
    <w:rsid w:val="00FF7315"/>
    <w:rsid w:val="00FF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B21B2C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link w:val="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ody Text Indent"/>
    <w:basedOn w:val="a"/>
    <w:pPr>
      <w:spacing w:after="120"/>
      <w:ind w:left="283"/>
    </w:p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7">
    <w:name w:val="Title"/>
    <w:basedOn w:val="a"/>
    <w:qFormat/>
    <w:pPr>
      <w:jc w:val="center"/>
    </w:pPr>
    <w:rPr>
      <w:szCs w:val="20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Block Text"/>
    <w:basedOn w:val="a"/>
    <w:pPr>
      <w:ind w:left="-284" w:right="6235"/>
      <w:jc w:val="both"/>
    </w:pPr>
    <w:rPr>
      <w:color w:val="000000"/>
      <w:sz w:val="24"/>
      <w:szCs w:val="20"/>
    </w:rPr>
  </w:style>
  <w:style w:type="table" w:styleId="aa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link w:val="a0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Normal">
    <w:name w:val="Normal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b">
    <w:name w:val="Strong"/>
    <w:basedOn w:val="a0"/>
    <w:qFormat/>
    <w:rsid w:val="00303953"/>
    <w:rPr>
      <w:b/>
      <w:bCs/>
    </w:rPr>
  </w:style>
  <w:style w:type="paragraph" w:customStyle="1" w:styleId="10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c">
    <w:name w:val="Hyperlink"/>
    <w:basedOn w:val="a0"/>
    <w:rsid w:val="00ED63AE"/>
    <w:rPr>
      <w:color w:val="A75E2E"/>
      <w:u w:val="single"/>
    </w:rPr>
  </w:style>
  <w:style w:type="paragraph" w:styleId="ad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e">
    <w:name w:val="Без интервала Знак"/>
    <w:basedOn w:val="a0"/>
    <w:link w:val="af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">
    <w:name w:val="No Spacing"/>
    <w:link w:val="ae"/>
    <w:qFormat/>
    <w:rsid w:val="003667A1"/>
    <w:rPr>
      <w:rFonts w:ascii="Calibri" w:hAnsi="Calibri"/>
      <w:sz w:val="22"/>
      <w:szCs w:val="22"/>
    </w:rPr>
  </w:style>
  <w:style w:type="paragraph" w:customStyle="1" w:styleId="af0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NoSpacing">
    <w:name w:val="No Spacing"/>
    <w:rsid w:val="00ED30FF"/>
    <w:rPr>
      <w:rFonts w:ascii="Calibri" w:hAnsi="Calibri"/>
      <w:sz w:val="22"/>
      <w:szCs w:val="22"/>
      <w:lang w:eastAsia="en-US"/>
    </w:rPr>
  </w:style>
  <w:style w:type="paragraph" w:customStyle="1" w:styleId="ListParagraph">
    <w:name w:val="List Paragraph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paragraph" w:customStyle="1" w:styleId="FR2">
    <w:name w:val="FR2"/>
    <w:rsid w:val="006A7B1B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1">
    <w:name w:val="Заголовок №1_"/>
    <w:basedOn w:val="a0"/>
    <w:link w:val="12"/>
    <w:locked/>
    <w:rsid w:val="00B82DD1"/>
    <w:rPr>
      <w:b/>
      <w:bCs/>
      <w:sz w:val="26"/>
      <w:szCs w:val="26"/>
      <w:lang w:bidi="ar-SA"/>
    </w:rPr>
  </w:style>
  <w:style w:type="paragraph" w:customStyle="1" w:styleId="12">
    <w:name w:val="Заголовок №1"/>
    <w:basedOn w:val="a"/>
    <w:link w:val="11"/>
    <w:rsid w:val="00B82DD1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  <w:lang w:val="ru-RU" w:eastAsia="ru-RU"/>
    </w:rPr>
  </w:style>
  <w:style w:type="character" w:customStyle="1" w:styleId="af1">
    <w:name w:val="Другое_"/>
    <w:basedOn w:val="a0"/>
    <w:link w:val="af2"/>
    <w:locked/>
    <w:rsid w:val="00B82DD1"/>
    <w:rPr>
      <w:sz w:val="26"/>
      <w:szCs w:val="26"/>
      <w:lang w:bidi="ar-SA"/>
    </w:rPr>
  </w:style>
  <w:style w:type="paragraph" w:customStyle="1" w:styleId="af2">
    <w:name w:val="Другое"/>
    <w:basedOn w:val="a"/>
    <w:link w:val="af1"/>
    <w:rsid w:val="00B82DD1"/>
    <w:pPr>
      <w:widowControl w:val="0"/>
      <w:shd w:val="clear" w:color="auto" w:fill="FFFFFF"/>
      <w:ind w:firstLine="400"/>
    </w:pPr>
    <w:rPr>
      <w:sz w:val="26"/>
      <w:szCs w:val="26"/>
      <w:lang w:val="ru-RU" w:eastAsia="ru-RU"/>
    </w:rPr>
  </w:style>
  <w:style w:type="character" w:customStyle="1" w:styleId="22">
    <w:name w:val="Основной текст (2)_"/>
    <w:basedOn w:val="a0"/>
    <w:link w:val="23"/>
    <w:locked/>
    <w:rsid w:val="00CB5EDD"/>
    <w:rPr>
      <w:b/>
      <w:bCs/>
      <w:lang w:bidi="ar-SA"/>
    </w:rPr>
  </w:style>
  <w:style w:type="paragraph" w:customStyle="1" w:styleId="23">
    <w:name w:val="Основной текст (2)"/>
    <w:basedOn w:val="a"/>
    <w:link w:val="22"/>
    <w:rsid w:val="00CB5EDD"/>
    <w:pPr>
      <w:widowControl w:val="0"/>
      <w:shd w:val="clear" w:color="auto" w:fill="FFFFFF"/>
    </w:pPr>
    <w:rPr>
      <w:b/>
      <w:bCs/>
      <w:sz w:val="20"/>
      <w:szCs w:val="20"/>
      <w:lang w:val="ru-RU" w:eastAsia="ru-RU"/>
    </w:rPr>
  </w:style>
  <w:style w:type="character" w:customStyle="1" w:styleId="af3">
    <w:name w:val="Подпись к таблице_"/>
    <w:basedOn w:val="a0"/>
    <w:link w:val="af4"/>
    <w:locked/>
    <w:rsid w:val="00A7076C"/>
    <w:rPr>
      <w:lang w:bidi="ar-SA"/>
    </w:rPr>
  </w:style>
  <w:style w:type="paragraph" w:customStyle="1" w:styleId="af4">
    <w:name w:val="Подпись к таблице"/>
    <w:basedOn w:val="a"/>
    <w:link w:val="af3"/>
    <w:rsid w:val="00A7076C"/>
    <w:pPr>
      <w:widowControl w:val="0"/>
      <w:shd w:val="clear" w:color="auto" w:fill="FFFFFF"/>
      <w:spacing w:line="233" w:lineRule="auto"/>
    </w:pPr>
    <w:rPr>
      <w:sz w:val="20"/>
      <w:szCs w:val="20"/>
      <w:lang w:val="ru-RU" w:eastAsia="ru-RU"/>
    </w:rPr>
  </w:style>
  <w:style w:type="character" w:customStyle="1" w:styleId="cf1">
    <w:name w:val="cf1"/>
    <w:rsid w:val="00013AFF"/>
  </w:style>
  <w:style w:type="paragraph" w:customStyle="1" w:styleId="NoSpacing1">
    <w:name w:val="No Spacing1"/>
    <w:rsid w:val="00B21B2C"/>
    <w:rPr>
      <w:sz w:val="24"/>
      <w:szCs w:val="24"/>
    </w:rPr>
  </w:style>
  <w:style w:type="character" w:customStyle="1" w:styleId="af5">
    <w:name w:val="Основной текст_"/>
    <w:basedOn w:val="a0"/>
    <w:link w:val="13"/>
    <w:locked/>
    <w:rsid w:val="00720647"/>
    <w:rPr>
      <w:sz w:val="16"/>
      <w:szCs w:val="16"/>
      <w:shd w:val="clear" w:color="auto" w:fill="FFFFFF"/>
      <w:lang w:bidi="ar-SA"/>
    </w:rPr>
  </w:style>
  <w:style w:type="paragraph" w:customStyle="1" w:styleId="13">
    <w:name w:val="Основной текст1"/>
    <w:basedOn w:val="a"/>
    <w:link w:val="af5"/>
    <w:rsid w:val="00720647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  <w:lang w:val="ru-RU" w:eastAsia="ru-RU"/>
    </w:rPr>
  </w:style>
  <w:style w:type="character" w:customStyle="1" w:styleId="ConsPlusNormal0">
    <w:name w:val="ConsPlusNormal Знак"/>
    <w:basedOn w:val="a0"/>
    <w:link w:val="ConsPlusNormal"/>
    <w:locked/>
    <w:rsid w:val="00DF0ED3"/>
    <w:rPr>
      <w:rFonts w:ascii="Arial" w:hAnsi="Arial" w:cs="Arial"/>
      <w:lang w:val="ru-RU" w:eastAsia="ru-RU" w:bidi="ar-SA"/>
    </w:rPr>
  </w:style>
  <w:style w:type="paragraph" w:customStyle="1" w:styleId="s1">
    <w:name w:val="s_1"/>
    <w:basedOn w:val="a"/>
    <w:rsid w:val="00BE5861"/>
    <w:pPr>
      <w:spacing w:before="100" w:beforeAutospacing="1" w:after="100" w:afterAutospacing="1"/>
    </w:pPr>
    <w:rPr>
      <w:sz w:val="24"/>
    </w:rPr>
  </w:style>
  <w:style w:type="paragraph" w:customStyle="1" w:styleId="pboth">
    <w:name w:val="pboth"/>
    <w:basedOn w:val="a"/>
    <w:rsid w:val="00B16D68"/>
    <w:pPr>
      <w:spacing w:before="100" w:beforeAutospacing="1" w:after="100" w:afterAutospacing="1"/>
    </w:pPr>
    <w:rPr>
      <w:sz w:val="24"/>
    </w:rPr>
  </w:style>
  <w:style w:type="character" w:customStyle="1" w:styleId="a5">
    <w:name w:val="Основной текст Знак"/>
    <w:link w:val="a4"/>
    <w:semiHidden/>
    <w:locked/>
    <w:rsid w:val="00860685"/>
    <w:rPr>
      <w:rFonts w:ascii="Times New Roman Bash" w:hAnsi="Times New Roman Bash"/>
      <w:b/>
      <w:sz w:val="24"/>
      <w:szCs w:val="24"/>
      <w:lang w:val="be-BY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D0748DD700827C1DD0A08D13DCC7C0ABA3DD9B2D597D861023641FA77E5D2070CE94BADE392272D330A6FD96BEE7EB4A1959FE48E526A95Q5HCH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1762</Words>
  <Characters>10048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11787</CharactersWithSpaces>
  <SharedDoc>false</SharedDoc>
  <HLinks>
    <vt:vector size="12" baseType="variant">
      <vt:variant>
        <vt:i4>3276912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P27</vt:lpwstr>
      </vt:variant>
      <vt:variant>
        <vt:i4>6488169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consultantplus://offline/ref=5D0748DD700827C1DD0A08D13DCC7C0ABA3DD9B2D597D861023641FA77E5D2070CE94BADE392272D330A6FD96BEE7EB4A1959FE48E526A95Q5HCH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User</cp:lastModifiedBy>
  <cp:revision>2</cp:revision>
  <cp:lastPrinted>2024-04-25T06:24:00Z</cp:lastPrinted>
  <dcterms:created xsi:type="dcterms:W3CDTF">2025-04-18T07:01:00Z</dcterms:created>
  <dcterms:modified xsi:type="dcterms:W3CDTF">2025-04-18T07:01:00Z</dcterms:modified>
</cp:coreProperties>
</file>